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2BA" w:rsidRDefault="006402BA" w:rsidP="006402B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СОВЕТ МАМАДЫШСКОГО МУНИЦИПАЛЬНОГО РАЙОНА</w:t>
      </w:r>
    </w:p>
    <w:p w:rsidR="006402BA" w:rsidRDefault="006402BA" w:rsidP="006402BA">
      <w:pPr>
        <w:rPr>
          <w:rFonts w:ascii="Times New Roman" w:hAnsi="Times New Roman" w:cs="Times New Roman"/>
          <w:sz w:val="28"/>
          <w:szCs w:val="28"/>
        </w:rPr>
      </w:pPr>
    </w:p>
    <w:p w:rsidR="006402BA" w:rsidRDefault="006402BA" w:rsidP="006402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6402BA" w:rsidRDefault="006402BA" w:rsidP="006402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02BA" w:rsidRDefault="006402BA" w:rsidP="006402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3-35                                                                                      от  19.12.2014 года</w:t>
      </w:r>
    </w:p>
    <w:p w:rsidR="002F236B" w:rsidRPr="002F236B" w:rsidRDefault="002F236B" w:rsidP="002F23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 xml:space="preserve">О комиссии по делам несовершеннолетних и защите их прав </w:t>
      </w: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>Мамадышского муниципального района</w:t>
      </w: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b/>
        </w:rPr>
        <w:tab/>
      </w:r>
      <w:r w:rsidRPr="002F236B">
        <w:rPr>
          <w:rFonts w:ascii="Times New Roman" w:hAnsi="Times New Roman" w:cs="Times New Roman"/>
          <w:sz w:val="28"/>
          <w:szCs w:val="28"/>
        </w:rPr>
        <w:t xml:space="preserve">В соответствии с пунктом 1 статьи 7 Закона Республики Татарстан </w:t>
      </w:r>
      <w:r w:rsidR="002F30C6">
        <w:rPr>
          <w:rFonts w:ascii="Times New Roman" w:hAnsi="Times New Roman" w:cs="Times New Roman"/>
          <w:sz w:val="28"/>
          <w:szCs w:val="28"/>
        </w:rPr>
        <w:t xml:space="preserve"> </w:t>
      </w:r>
      <w:r w:rsidRPr="002F236B">
        <w:rPr>
          <w:rFonts w:ascii="Times New Roman" w:hAnsi="Times New Roman" w:cs="Times New Roman"/>
          <w:sz w:val="28"/>
          <w:szCs w:val="28"/>
        </w:rPr>
        <w:t xml:space="preserve">№26-ЗРТ от 20.05.2011 г. «О комиссиях по делам несовершеннолетних и защите их прав в Республике Татарстан», Совет Мамадышского муниципального района </w:t>
      </w:r>
      <w:r w:rsidR="002F30C6">
        <w:rPr>
          <w:rFonts w:ascii="Times New Roman" w:hAnsi="Times New Roman" w:cs="Times New Roman"/>
          <w:sz w:val="28"/>
          <w:szCs w:val="28"/>
        </w:rPr>
        <w:t xml:space="preserve"> </w:t>
      </w:r>
      <w:r w:rsidRPr="002F236B">
        <w:rPr>
          <w:rFonts w:ascii="Times New Roman" w:hAnsi="Times New Roman" w:cs="Times New Roman"/>
          <w:sz w:val="28"/>
          <w:szCs w:val="28"/>
        </w:rPr>
        <w:t>решил:</w:t>
      </w:r>
    </w:p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ab/>
        <w:t>1. Утвердить комиссию по делам несовершеннолетних и защите их прав Мамадышского муниципального района Республики Татарстан в новом составе:</w:t>
      </w:r>
    </w:p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141"/>
        <w:gridCol w:w="2835"/>
        <w:gridCol w:w="6379"/>
      </w:tblGrid>
      <w:tr w:rsidR="002F236B" w:rsidRPr="002F236B" w:rsidTr="002F30C6"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Смирнова А.П.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Исполнительного комитета Мамадышского муниципального района, председатель комиссии;</w:t>
            </w:r>
          </w:p>
        </w:tc>
      </w:tr>
      <w:tr w:rsidR="002F236B" w:rsidRPr="002F236B" w:rsidTr="002F30C6"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6C5C42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Самигуллин Р.Р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6C5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начальник МКУ «Отдел образования» Исполни</w:t>
            </w:r>
            <w:r w:rsidR="006C5C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тельного комитета Мамадышского муниципаль</w:t>
            </w:r>
            <w:r w:rsidR="006C5C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ного района, заместитель председателя комиссии;</w:t>
            </w:r>
          </w:p>
        </w:tc>
      </w:tr>
      <w:tr w:rsidR="002F236B" w:rsidRPr="002F236B" w:rsidTr="002F30C6"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Музипова А.Г.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секретарь комиссии по делам несовершеннолетних и защите их прав  Исполнительного комитета Мамадышского муниципального района;</w:t>
            </w:r>
          </w:p>
        </w:tc>
      </w:tr>
      <w:tr w:rsidR="002F236B" w:rsidRPr="002F236B" w:rsidTr="002F30C6"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B26A0F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Гайфутдинов Д.Д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6629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662907">
              <w:rPr>
                <w:rFonts w:ascii="Times New Roman" w:hAnsi="Times New Roman" w:cs="Times New Roman"/>
                <w:sz w:val="28"/>
                <w:szCs w:val="28"/>
              </w:rPr>
              <w:t>филиала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по Мамадышскому району</w:t>
            </w:r>
            <w:r w:rsidR="00662907">
              <w:rPr>
                <w:rFonts w:ascii="Times New Roman" w:hAnsi="Times New Roman" w:cs="Times New Roman"/>
                <w:sz w:val="28"/>
                <w:szCs w:val="28"/>
              </w:rPr>
              <w:t xml:space="preserve"> ФКУ УИИ УФСИН РФ по РТ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Велиева А.С. – 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3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заведующая сектор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 опеки и попечительства Исполнительного комитета Мамадышского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Кашапова Г.М. – 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заведующая отделения социальной помощи семье и детям при ГАУСО Центра социального обслуживания населения «Забота» МТЗ и СЗ РТ Мамадышского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Хуснутдинова Л.Р.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ведущий инспектор ГКУ «Центра занятости населения» в Мамадышском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B26A0F" w:rsidP="002F30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Габдрахманов Р.М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F236B" w:rsidRPr="002F23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B26A0F" w:rsidP="00B26A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УУП и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ПДН отдела МВД России по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Мамадышскому району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майор полиции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Шагивалеева Г.К.  –</w:t>
            </w:r>
          </w:p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психолог МБОУ «СОШ № 3 г.Мамадыш»;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Мартынова Н.Г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B26A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учебно-воспитательной работе ГАОУ СПО «Мамадышский профессио</w:t>
            </w:r>
            <w:r w:rsidR="00B26A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наль</w:t>
            </w:r>
            <w:r w:rsidR="00B26A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ный колледж № 87»;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Аглямов А.Х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3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МУ 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тдел по делам молодежи и спорту» Ис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полнительного комитета Мамадышского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58">
              <w:rPr>
                <w:rFonts w:ascii="Times New Roman" w:hAnsi="Times New Roman" w:cs="Times New Roman"/>
                <w:sz w:val="28"/>
                <w:szCs w:val="28"/>
              </w:rPr>
              <w:t>Никифорова З.Х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МУ «Отдел культуры» Исполнительного комитета Мамадышского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Зиннатуллина Л.З.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3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врач-психиатр, детский подростковый нарколог 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УЗ  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Мамадышск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ЦРБ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Кашапов Р.М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директор ГБУ социального приюта для детей и подростков МТЗ и СЗ РТ «Надежда» Мамадышского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B26A0F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Талипов Д.Я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B26A0F" w:rsidP="00B26A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 МБУ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Мамадышский территориальный Центр молодежных формирований по охране общественного порядка «Форпост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ab/>
      </w:r>
    </w:p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ab/>
        <w:t xml:space="preserve">2. Признать утратившим силу решения Совета Мамадышского муниципального района № </w:t>
      </w:r>
      <w:r w:rsidR="006C5C42">
        <w:rPr>
          <w:rFonts w:ascii="Times New Roman" w:hAnsi="Times New Roman" w:cs="Times New Roman"/>
          <w:sz w:val="28"/>
          <w:szCs w:val="28"/>
        </w:rPr>
        <w:t>7</w:t>
      </w:r>
      <w:r w:rsidR="00E43270">
        <w:rPr>
          <w:rFonts w:ascii="Times New Roman" w:hAnsi="Times New Roman" w:cs="Times New Roman"/>
          <w:sz w:val="28"/>
          <w:szCs w:val="28"/>
        </w:rPr>
        <w:t>-</w:t>
      </w:r>
      <w:r w:rsidR="006C5C42">
        <w:rPr>
          <w:rFonts w:ascii="Times New Roman" w:hAnsi="Times New Roman" w:cs="Times New Roman"/>
          <w:sz w:val="28"/>
          <w:szCs w:val="28"/>
        </w:rPr>
        <w:t>31</w:t>
      </w:r>
      <w:r w:rsidR="00E43270">
        <w:rPr>
          <w:rFonts w:ascii="Times New Roman" w:hAnsi="Times New Roman" w:cs="Times New Roman"/>
          <w:sz w:val="28"/>
          <w:szCs w:val="28"/>
        </w:rPr>
        <w:t xml:space="preserve"> от 2</w:t>
      </w:r>
      <w:r w:rsidR="006C5C42">
        <w:rPr>
          <w:rFonts w:ascii="Times New Roman" w:hAnsi="Times New Roman" w:cs="Times New Roman"/>
          <w:sz w:val="28"/>
          <w:szCs w:val="28"/>
        </w:rPr>
        <w:t>8</w:t>
      </w:r>
      <w:r w:rsidR="00E43270">
        <w:rPr>
          <w:rFonts w:ascii="Times New Roman" w:hAnsi="Times New Roman" w:cs="Times New Roman"/>
          <w:sz w:val="28"/>
          <w:szCs w:val="28"/>
        </w:rPr>
        <w:t>.0</w:t>
      </w:r>
      <w:r w:rsidR="006C5C42">
        <w:rPr>
          <w:rFonts w:ascii="Times New Roman" w:hAnsi="Times New Roman" w:cs="Times New Roman"/>
          <w:sz w:val="28"/>
          <w:szCs w:val="28"/>
        </w:rPr>
        <w:t>5</w:t>
      </w:r>
      <w:r w:rsidR="00E43270">
        <w:rPr>
          <w:rFonts w:ascii="Times New Roman" w:hAnsi="Times New Roman" w:cs="Times New Roman"/>
          <w:sz w:val="28"/>
          <w:szCs w:val="28"/>
        </w:rPr>
        <w:t>.201</w:t>
      </w:r>
      <w:r w:rsidR="006C5C42">
        <w:rPr>
          <w:rFonts w:ascii="Times New Roman" w:hAnsi="Times New Roman" w:cs="Times New Roman"/>
          <w:sz w:val="28"/>
          <w:szCs w:val="28"/>
        </w:rPr>
        <w:t>4</w:t>
      </w:r>
      <w:r w:rsidR="00E4327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ab/>
        <w:t xml:space="preserve">3. Контроль за исполнением настоящего решения возложить на заместителя  Главы района, заместителя председателя Совета Мамадышского муниципального района </w:t>
      </w:r>
      <w:r w:rsidR="00E43270">
        <w:rPr>
          <w:rFonts w:ascii="Times New Roman" w:hAnsi="Times New Roman" w:cs="Times New Roman"/>
          <w:sz w:val="28"/>
          <w:szCs w:val="28"/>
        </w:rPr>
        <w:t xml:space="preserve"> Гимранова С.М</w:t>
      </w:r>
      <w:r w:rsidRPr="002F236B">
        <w:rPr>
          <w:rFonts w:ascii="Times New Roman" w:hAnsi="Times New Roman" w:cs="Times New Roman"/>
          <w:sz w:val="28"/>
          <w:szCs w:val="28"/>
        </w:rPr>
        <w:t>.</w:t>
      </w:r>
    </w:p>
    <w:p w:rsidR="002F236B" w:rsidRP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6A0F" w:rsidRPr="002F236B" w:rsidRDefault="00B26A0F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236B" w:rsidRP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>Глава района,</w:t>
      </w:r>
    </w:p>
    <w:p w:rsidR="002F236B" w:rsidRP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2F236B" w:rsidRP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А.П.Иванов</w:t>
      </w:r>
    </w:p>
    <w:p w:rsidR="004B6752" w:rsidRDefault="004B6752" w:rsidP="004B6752">
      <w:pPr>
        <w:spacing w:line="240" w:lineRule="atLeast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752" w:rsidRDefault="004B6752" w:rsidP="004B6752">
      <w:pPr>
        <w:spacing w:line="240" w:lineRule="atLeast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752" w:rsidRPr="00F14AE7" w:rsidRDefault="004B6752" w:rsidP="004B6752">
      <w:pPr>
        <w:pStyle w:val="a3"/>
        <w:spacing w:line="240" w:lineRule="atLeast"/>
        <w:ind w:left="2239" w:right="283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4B6752" w:rsidRPr="00F14AE7" w:rsidRDefault="004B6752" w:rsidP="004B6752">
      <w:pPr>
        <w:spacing w:line="240" w:lineRule="atLeast"/>
        <w:ind w:right="284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08702F" w:rsidRDefault="0008702F"/>
    <w:sectPr w:rsidR="0008702F" w:rsidSect="002F236B">
      <w:pgSz w:w="11906" w:h="16838"/>
      <w:pgMar w:top="851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05E2A"/>
    <w:multiLevelType w:val="hybridMultilevel"/>
    <w:tmpl w:val="1298A8F4"/>
    <w:lvl w:ilvl="0" w:tplc="83585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9" w:hanging="360"/>
      </w:pPr>
    </w:lvl>
    <w:lvl w:ilvl="2" w:tplc="0419001B" w:tentative="1">
      <w:start w:val="1"/>
      <w:numFmt w:val="lowerRoman"/>
      <w:lvlText w:val="%3."/>
      <w:lvlJc w:val="right"/>
      <w:pPr>
        <w:ind w:left="3319" w:hanging="180"/>
      </w:pPr>
    </w:lvl>
    <w:lvl w:ilvl="3" w:tplc="0419000F" w:tentative="1">
      <w:start w:val="1"/>
      <w:numFmt w:val="decimal"/>
      <w:lvlText w:val="%4."/>
      <w:lvlJc w:val="left"/>
      <w:pPr>
        <w:ind w:left="4039" w:hanging="360"/>
      </w:pPr>
    </w:lvl>
    <w:lvl w:ilvl="4" w:tplc="04190019" w:tentative="1">
      <w:start w:val="1"/>
      <w:numFmt w:val="lowerLetter"/>
      <w:lvlText w:val="%5."/>
      <w:lvlJc w:val="left"/>
      <w:pPr>
        <w:ind w:left="4759" w:hanging="360"/>
      </w:pPr>
    </w:lvl>
    <w:lvl w:ilvl="5" w:tplc="0419001B" w:tentative="1">
      <w:start w:val="1"/>
      <w:numFmt w:val="lowerRoman"/>
      <w:lvlText w:val="%6."/>
      <w:lvlJc w:val="right"/>
      <w:pPr>
        <w:ind w:left="5479" w:hanging="180"/>
      </w:pPr>
    </w:lvl>
    <w:lvl w:ilvl="6" w:tplc="0419000F" w:tentative="1">
      <w:start w:val="1"/>
      <w:numFmt w:val="decimal"/>
      <w:lvlText w:val="%7."/>
      <w:lvlJc w:val="left"/>
      <w:pPr>
        <w:ind w:left="6199" w:hanging="360"/>
      </w:pPr>
    </w:lvl>
    <w:lvl w:ilvl="7" w:tplc="04190019" w:tentative="1">
      <w:start w:val="1"/>
      <w:numFmt w:val="lowerLetter"/>
      <w:lvlText w:val="%8."/>
      <w:lvlJc w:val="left"/>
      <w:pPr>
        <w:ind w:left="6919" w:hanging="360"/>
      </w:pPr>
    </w:lvl>
    <w:lvl w:ilvl="8" w:tplc="0419001B" w:tentative="1">
      <w:start w:val="1"/>
      <w:numFmt w:val="lowerRoman"/>
      <w:lvlText w:val="%9."/>
      <w:lvlJc w:val="right"/>
      <w:pPr>
        <w:ind w:left="7639" w:hanging="180"/>
      </w:pPr>
    </w:lvl>
  </w:abstractNum>
  <w:abstractNum w:abstractNumId="1">
    <w:nsid w:val="4A9B5AC7"/>
    <w:multiLevelType w:val="multilevel"/>
    <w:tmpl w:val="357ADEC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B6752"/>
    <w:rsid w:val="0008702F"/>
    <w:rsid w:val="000C35C3"/>
    <w:rsid w:val="000C6237"/>
    <w:rsid w:val="00185E2F"/>
    <w:rsid w:val="001C33D3"/>
    <w:rsid w:val="00262E94"/>
    <w:rsid w:val="00283E97"/>
    <w:rsid w:val="002F236B"/>
    <w:rsid w:val="002F30C6"/>
    <w:rsid w:val="003D6F65"/>
    <w:rsid w:val="004B6752"/>
    <w:rsid w:val="006402BA"/>
    <w:rsid w:val="00662907"/>
    <w:rsid w:val="006C5C42"/>
    <w:rsid w:val="0077386B"/>
    <w:rsid w:val="008816EB"/>
    <w:rsid w:val="00884EFF"/>
    <w:rsid w:val="00B26A0F"/>
    <w:rsid w:val="00B35E28"/>
    <w:rsid w:val="00B83B58"/>
    <w:rsid w:val="00D53696"/>
    <w:rsid w:val="00DD707E"/>
    <w:rsid w:val="00DF632F"/>
    <w:rsid w:val="00E4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6B"/>
  </w:style>
  <w:style w:type="paragraph" w:styleId="3">
    <w:name w:val="heading 3"/>
    <w:basedOn w:val="a"/>
    <w:next w:val="a"/>
    <w:link w:val="30"/>
    <w:qFormat/>
    <w:rsid w:val="002F236B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5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F236B"/>
    <w:rPr>
      <w:rFonts w:ascii="Times New Roman" w:eastAsia="Times New Roman" w:hAnsi="Times New Roman" w:cs="Times New Roman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F3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0C6"/>
    <w:rPr>
      <w:rFonts w:ascii="Tahoma" w:hAnsi="Tahoma" w:cs="Tahoma"/>
      <w:sz w:val="16"/>
      <w:szCs w:val="16"/>
    </w:rPr>
  </w:style>
  <w:style w:type="paragraph" w:styleId="a6">
    <w:name w:val="No Spacing"/>
    <w:qFormat/>
    <w:rsid w:val="00B35E2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6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2014-12-08T08:56:00Z</cp:lastPrinted>
  <dcterms:created xsi:type="dcterms:W3CDTF">2014-05-13T06:43:00Z</dcterms:created>
  <dcterms:modified xsi:type="dcterms:W3CDTF">2014-12-23T09:58:00Z</dcterms:modified>
</cp:coreProperties>
</file>